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9DA1" w14:textId="301B8A1C" w:rsidR="00ED74A2" w:rsidRDefault="00ED74A2"/>
    <w:tbl>
      <w:tblPr>
        <w:tblStyle w:val="TableGrid"/>
        <w:tblW w:w="0" w:type="auto"/>
        <w:tblLook w:val="04A0" w:firstRow="1" w:lastRow="0" w:firstColumn="1" w:lastColumn="0" w:noHBand="0" w:noVBand="1"/>
      </w:tblPr>
      <w:tblGrid>
        <w:gridCol w:w="767"/>
        <w:gridCol w:w="2120"/>
        <w:gridCol w:w="6129"/>
      </w:tblGrid>
      <w:tr w:rsidR="00ED74A2" w14:paraId="07B155BA" w14:textId="77777777" w:rsidTr="00ED74A2">
        <w:tc>
          <w:tcPr>
            <w:tcW w:w="704" w:type="dxa"/>
          </w:tcPr>
          <w:p w14:paraId="693A6F85" w14:textId="2CC76D93" w:rsidR="00ED74A2" w:rsidRDefault="00ED74A2">
            <w:r>
              <w:t>8:45</w:t>
            </w:r>
          </w:p>
        </w:tc>
        <w:tc>
          <w:tcPr>
            <w:tcW w:w="2126" w:type="dxa"/>
          </w:tcPr>
          <w:p w14:paraId="01D53BC1" w14:textId="2C0A5076" w:rsidR="00ED74A2" w:rsidRDefault="00ED74A2" w:rsidP="00ED74A2">
            <w:r>
              <w:t xml:space="preserve">children come in and get on with a morning activity </w:t>
            </w:r>
          </w:p>
        </w:tc>
        <w:tc>
          <w:tcPr>
            <w:tcW w:w="6186" w:type="dxa"/>
          </w:tcPr>
          <w:p w14:paraId="22BD8A66" w14:textId="0C6B8AF2" w:rsidR="00ED74A2" w:rsidRDefault="00ED74A2" w:rsidP="00ED74A2">
            <w:r>
              <w:t xml:space="preserve">This </w:t>
            </w:r>
            <w:r>
              <w:t>normally relates to a fine motor; literacy; or maths skill that is a general target of the class as a whole</w:t>
            </w:r>
          </w:p>
          <w:p w14:paraId="6C6206F2" w14:textId="77777777" w:rsidR="00ED74A2" w:rsidRDefault="00ED74A2"/>
        </w:tc>
      </w:tr>
      <w:tr w:rsidR="00ED74A2" w14:paraId="10F59064" w14:textId="77777777" w:rsidTr="00ED74A2">
        <w:tc>
          <w:tcPr>
            <w:tcW w:w="704" w:type="dxa"/>
          </w:tcPr>
          <w:p w14:paraId="39326283" w14:textId="07BBE3F3" w:rsidR="00ED74A2" w:rsidRDefault="00ED74A2">
            <w:r>
              <w:t>9:00</w:t>
            </w:r>
          </w:p>
        </w:tc>
        <w:tc>
          <w:tcPr>
            <w:tcW w:w="2126" w:type="dxa"/>
          </w:tcPr>
          <w:p w14:paraId="5CFA204B" w14:textId="370BD804" w:rsidR="00ED74A2" w:rsidRDefault="00ED74A2">
            <w:r>
              <w:t>Register</w:t>
            </w:r>
          </w:p>
        </w:tc>
        <w:tc>
          <w:tcPr>
            <w:tcW w:w="6186" w:type="dxa"/>
          </w:tcPr>
          <w:p w14:paraId="02B5BBE2" w14:textId="11AAFF60" w:rsidR="00ED74A2" w:rsidRDefault="00ED74A2">
            <w:r>
              <w:t>A time for children to learn the structure/different languages or social phrases</w:t>
            </w:r>
          </w:p>
        </w:tc>
      </w:tr>
      <w:tr w:rsidR="00ED74A2" w14:paraId="310052D2" w14:textId="77777777" w:rsidTr="00ED74A2">
        <w:tc>
          <w:tcPr>
            <w:tcW w:w="704" w:type="dxa"/>
          </w:tcPr>
          <w:p w14:paraId="37B10427" w14:textId="73925A2E" w:rsidR="00ED74A2" w:rsidRDefault="00ED74A2">
            <w:r>
              <w:t>9:05</w:t>
            </w:r>
          </w:p>
        </w:tc>
        <w:tc>
          <w:tcPr>
            <w:tcW w:w="2126" w:type="dxa"/>
          </w:tcPr>
          <w:p w14:paraId="1CF92303" w14:textId="6B0A5A4C" w:rsidR="00ED74A2" w:rsidRDefault="00ED74A2">
            <w:r>
              <w:t>Calendar</w:t>
            </w:r>
          </w:p>
        </w:tc>
        <w:tc>
          <w:tcPr>
            <w:tcW w:w="6186" w:type="dxa"/>
          </w:tcPr>
          <w:p w14:paraId="1CC0F193" w14:textId="52C381B5" w:rsidR="00ED74A2" w:rsidRDefault="00ED74A2">
            <w:r>
              <w:t xml:space="preserve">Counting, seasons, weather, days of the week, months of the year, birthdays, understanding the past- yesterday </w:t>
            </w:r>
          </w:p>
        </w:tc>
      </w:tr>
      <w:tr w:rsidR="00ED74A2" w14:paraId="0AD83836" w14:textId="77777777" w:rsidTr="00ED74A2">
        <w:tc>
          <w:tcPr>
            <w:tcW w:w="704" w:type="dxa"/>
          </w:tcPr>
          <w:p w14:paraId="74760187" w14:textId="28416F13" w:rsidR="00ED74A2" w:rsidRDefault="00ED74A2">
            <w:r>
              <w:t>9:10</w:t>
            </w:r>
          </w:p>
        </w:tc>
        <w:tc>
          <w:tcPr>
            <w:tcW w:w="2126" w:type="dxa"/>
          </w:tcPr>
          <w:p w14:paraId="6E257D91" w14:textId="7567D37D" w:rsidR="00ED74A2" w:rsidRDefault="00ED74A2">
            <w:r>
              <w:t>Jump start johnny</w:t>
            </w:r>
          </w:p>
        </w:tc>
        <w:tc>
          <w:tcPr>
            <w:tcW w:w="6186" w:type="dxa"/>
          </w:tcPr>
          <w:p w14:paraId="2F4F28AD" w14:textId="59329DC5" w:rsidR="00ED74A2" w:rsidRDefault="00ED74A2">
            <w:r>
              <w:t>Wake up, physical development- move with coordination, hop, skip, jump, find a space, develop core strength</w:t>
            </w:r>
          </w:p>
        </w:tc>
      </w:tr>
      <w:tr w:rsidR="00ED74A2" w14:paraId="6C18F9AF" w14:textId="77777777" w:rsidTr="00ED74A2">
        <w:tc>
          <w:tcPr>
            <w:tcW w:w="704" w:type="dxa"/>
          </w:tcPr>
          <w:p w14:paraId="23F12E69" w14:textId="362A33D8" w:rsidR="00ED74A2" w:rsidRDefault="00ED74A2">
            <w:r>
              <w:t>9:15</w:t>
            </w:r>
          </w:p>
        </w:tc>
        <w:tc>
          <w:tcPr>
            <w:tcW w:w="2126" w:type="dxa"/>
          </w:tcPr>
          <w:p w14:paraId="768E2DDC" w14:textId="7A693C76" w:rsidR="00ED74A2" w:rsidRDefault="00ED74A2">
            <w:r>
              <w:t xml:space="preserve">Maths input- this may be a song, story, </w:t>
            </w:r>
            <w:proofErr w:type="gramStart"/>
            <w:r>
              <w:t>letter</w:t>
            </w:r>
            <w:proofErr w:type="gramEnd"/>
            <w:r>
              <w:t xml:space="preserve"> or activity usually linked to a book</w:t>
            </w:r>
          </w:p>
        </w:tc>
        <w:tc>
          <w:tcPr>
            <w:tcW w:w="6186" w:type="dxa"/>
          </w:tcPr>
          <w:p w14:paraId="47824835" w14:textId="1E2541CD" w:rsidR="00ED74A2" w:rsidRDefault="00ED74A2">
            <w:r>
              <w:t>Resources will be out in the CP to aid play towards the objective</w:t>
            </w:r>
          </w:p>
        </w:tc>
      </w:tr>
      <w:tr w:rsidR="00ED74A2" w14:paraId="60CB75C3" w14:textId="77777777" w:rsidTr="00ED74A2">
        <w:tc>
          <w:tcPr>
            <w:tcW w:w="704" w:type="dxa"/>
          </w:tcPr>
          <w:p w14:paraId="152FA603" w14:textId="48B46673" w:rsidR="00ED74A2" w:rsidRDefault="00ED74A2">
            <w:r>
              <w:t>9:20</w:t>
            </w:r>
          </w:p>
        </w:tc>
        <w:tc>
          <w:tcPr>
            <w:tcW w:w="2126" w:type="dxa"/>
          </w:tcPr>
          <w:p w14:paraId="60008918" w14:textId="3110288E" w:rsidR="00ED74A2" w:rsidRDefault="00ED74A2">
            <w:r>
              <w:t>Maths activity</w:t>
            </w:r>
          </w:p>
        </w:tc>
        <w:tc>
          <w:tcPr>
            <w:tcW w:w="6186" w:type="dxa"/>
          </w:tcPr>
          <w:p w14:paraId="1FFFEF7C" w14:textId="13D72A78" w:rsidR="00ED74A2" w:rsidRDefault="00ED74A2">
            <w:r>
              <w:t>Free play time with a maths activity in groups. Invite children to join (hopefully they will want to join from the exciting input!)</w:t>
            </w:r>
          </w:p>
          <w:p w14:paraId="3A2BD419" w14:textId="77777777" w:rsidR="00ED74A2" w:rsidRDefault="00ED74A2">
            <w:r>
              <w:t>This can include, craft, treasure hunt, physical activity.</w:t>
            </w:r>
          </w:p>
          <w:p w14:paraId="1B6FDA8C" w14:textId="77777777" w:rsidR="00ED74A2" w:rsidRDefault="00ED74A2"/>
          <w:p w14:paraId="0F984CEA" w14:textId="101718A5" w:rsidR="00ED74A2" w:rsidRPr="00ED74A2" w:rsidRDefault="00ED74A2">
            <w:pPr>
              <w:rPr>
                <w:b/>
                <w:bCs/>
              </w:rPr>
            </w:pPr>
            <w:r w:rsidRPr="00ED74A2">
              <w:rPr>
                <w:b/>
                <w:bCs/>
              </w:rPr>
              <w:t>Any children that don’t come over to the table are ‘scooped up’ by either the TA or the teacher by going into the child’s play with that objective in their mind.</w:t>
            </w:r>
          </w:p>
        </w:tc>
      </w:tr>
      <w:tr w:rsidR="00ED74A2" w14:paraId="4221C499" w14:textId="77777777" w:rsidTr="00ED74A2">
        <w:tc>
          <w:tcPr>
            <w:tcW w:w="704" w:type="dxa"/>
          </w:tcPr>
          <w:p w14:paraId="7871A1FD" w14:textId="69725EFB" w:rsidR="00ED74A2" w:rsidRDefault="00ED74A2">
            <w:r>
              <w:t>10:00</w:t>
            </w:r>
          </w:p>
        </w:tc>
        <w:tc>
          <w:tcPr>
            <w:tcW w:w="2126" w:type="dxa"/>
          </w:tcPr>
          <w:p w14:paraId="3A60532F" w14:textId="682F6C4E" w:rsidR="00ED74A2" w:rsidRDefault="00ED74A2">
            <w:r>
              <w:t>Bug Club Phonics</w:t>
            </w:r>
          </w:p>
        </w:tc>
        <w:tc>
          <w:tcPr>
            <w:tcW w:w="6186" w:type="dxa"/>
          </w:tcPr>
          <w:p w14:paraId="1C63F7AF" w14:textId="77777777" w:rsidR="00ED74A2" w:rsidRDefault="00ED74A2"/>
        </w:tc>
      </w:tr>
      <w:tr w:rsidR="00ED74A2" w14:paraId="45EC43E6" w14:textId="77777777" w:rsidTr="00ED74A2">
        <w:tc>
          <w:tcPr>
            <w:tcW w:w="704" w:type="dxa"/>
          </w:tcPr>
          <w:p w14:paraId="247FFB20" w14:textId="3D1DEA7B" w:rsidR="00ED74A2" w:rsidRDefault="00ED74A2">
            <w:r>
              <w:t>10:30</w:t>
            </w:r>
          </w:p>
        </w:tc>
        <w:tc>
          <w:tcPr>
            <w:tcW w:w="2126" w:type="dxa"/>
          </w:tcPr>
          <w:p w14:paraId="5CD1B06C" w14:textId="6263C5D3" w:rsidR="00ED74A2" w:rsidRDefault="00ED74A2">
            <w:r>
              <w:t>break</w:t>
            </w:r>
          </w:p>
        </w:tc>
        <w:tc>
          <w:tcPr>
            <w:tcW w:w="6186" w:type="dxa"/>
          </w:tcPr>
          <w:p w14:paraId="736A091B" w14:textId="77777777" w:rsidR="00ED74A2" w:rsidRDefault="00ED74A2"/>
        </w:tc>
      </w:tr>
      <w:tr w:rsidR="00801287" w14:paraId="4549D98B" w14:textId="77777777" w:rsidTr="00ED74A2">
        <w:tc>
          <w:tcPr>
            <w:tcW w:w="704" w:type="dxa"/>
          </w:tcPr>
          <w:p w14:paraId="3DF5A4E7" w14:textId="07CD855A" w:rsidR="00801287" w:rsidRDefault="00801287">
            <w:r>
              <w:t>10:45</w:t>
            </w:r>
          </w:p>
        </w:tc>
        <w:tc>
          <w:tcPr>
            <w:tcW w:w="2126" w:type="dxa"/>
          </w:tcPr>
          <w:p w14:paraId="13C3F4E8" w14:textId="0A60A782" w:rsidR="00801287" w:rsidRDefault="00801287">
            <w:proofErr w:type="spellStart"/>
            <w:r>
              <w:t>Numberblocks</w:t>
            </w:r>
            <w:proofErr w:type="spellEnd"/>
            <w:r>
              <w:t xml:space="preserve"> &amp; snack</w:t>
            </w:r>
          </w:p>
        </w:tc>
        <w:tc>
          <w:tcPr>
            <w:tcW w:w="6186" w:type="dxa"/>
          </w:tcPr>
          <w:p w14:paraId="5F972A97" w14:textId="58F1582D" w:rsidR="00801287" w:rsidRDefault="00801287">
            <w:r>
              <w:t>Maths, healthy eating</w:t>
            </w:r>
          </w:p>
        </w:tc>
      </w:tr>
      <w:tr w:rsidR="00801287" w14:paraId="3F7F9989" w14:textId="77777777" w:rsidTr="00ED74A2">
        <w:tc>
          <w:tcPr>
            <w:tcW w:w="704" w:type="dxa"/>
          </w:tcPr>
          <w:p w14:paraId="4AE6A814" w14:textId="46A5BD4F" w:rsidR="00801287" w:rsidRDefault="00801287">
            <w:r>
              <w:t>11:00</w:t>
            </w:r>
          </w:p>
        </w:tc>
        <w:tc>
          <w:tcPr>
            <w:tcW w:w="2126" w:type="dxa"/>
          </w:tcPr>
          <w:p w14:paraId="0DCAD3C5" w14:textId="45DE8B0B" w:rsidR="00801287" w:rsidRDefault="00801287">
            <w:r>
              <w:t>Drawing club</w:t>
            </w:r>
          </w:p>
        </w:tc>
        <w:tc>
          <w:tcPr>
            <w:tcW w:w="6186" w:type="dxa"/>
          </w:tcPr>
          <w:p w14:paraId="0F265A1B" w14:textId="77777777" w:rsidR="00801287" w:rsidRDefault="00801287">
            <w:r>
              <w:t>Fine motor, drawing, writing, pen grip, sounding out, letter formation, conversation, speaking,</w:t>
            </w:r>
          </w:p>
          <w:p w14:paraId="482A054A" w14:textId="77777777" w:rsidR="00801287" w:rsidRDefault="00801287"/>
          <w:p w14:paraId="392AF180" w14:textId="41AA6680" w:rsidR="00801287" w:rsidRDefault="00801287">
            <w:r>
              <w:t xml:space="preserve">During this time, TA will </w:t>
            </w:r>
          </w:p>
        </w:tc>
      </w:tr>
      <w:tr w:rsidR="00801287" w14:paraId="3697B62C" w14:textId="77777777" w:rsidTr="00ED74A2">
        <w:tc>
          <w:tcPr>
            <w:tcW w:w="704" w:type="dxa"/>
          </w:tcPr>
          <w:p w14:paraId="0CE41098" w14:textId="5DBEFD3C" w:rsidR="00801287" w:rsidRDefault="00801287">
            <w:r>
              <w:t>12:00</w:t>
            </w:r>
          </w:p>
        </w:tc>
        <w:tc>
          <w:tcPr>
            <w:tcW w:w="2126" w:type="dxa"/>
          </w:tcPr>
          <w:p w14:paraId="245D5CD4" w14:textId="31BD9572" w:rsidR="00801287" w:rsidRDefault="00801287">
            <w:r>
              <w:t>Lunch</w:t>
            </w:r>
          </w:p>
        </w:tc>
        <w:tc>
          <w:tcPr>
            <w:tcW w:w="6186" w:type="dxa"/>
          </w:tcPr>
          <w:p w14:paraId="2CBF010A" w14:textId="77777777" w:rsidR="00801287" w:rsidRDefault="00801287"/>
        </w:tc>
      </w:tr>
      <w:tr w:rsidR="00801287" w14:paraId="6529A9B3" w14:textId="77777777" w:rsidTr="00ED74A2">
        <w:tc>
          <w:tcPr>
            <w:tcW w:w="704" w:type="dxa"/>
          </w:tcPr>
          <w:p w14:paraId="7107C49C" w14:textId="49704B8E" w:rsidR="00801287" w:rsidRDefault="00CE456B">
            <w:r>
              <w:t>1:00</w:t>
            </w:r>
          </w:p>
        </w:tc>
        <w:tc>
          <w:tcPr>
            <w:tcW w:w="2126" w:type="dxa"/>
          </w:tcPr>
          <w:p w14:paraId="520E80F1" w14:textId="7DB03721" w:rsidR="00801287" w:rsidRDefault="00CE456B">
            <w:r>
              <w:t>Phonics recap</w:t>
            </w:r>
          </w:p>
        </w:tc>
        <w:tc>
          <w:tcPr>
            <w:tcW w:w="6186" w:type="dxa"/>
          </w:tcPr>
          <w:p w14:paraId="11758987" w14:textId="36ADFDA4" w:rsidR="00801287" w:rsidRDefault="00CE456B">
            <w:r>
              <w:t>Go through the sounds they’ve learnt already</w:t>
            </w:r>
          </w:p>
        </w:tc>
      </w:tr>
      <w:tr w:rsidR="00CE456B" w14:paraId="3A3E7AE6" w14:textId="77777777" w:rsidTr="00ED74A2">
        <w:tc>
          <w:tcPr>
            <w:tcW w:w="704" w:type="dxa"/>
          </w:tcPr>
          <w:p w14:paraId="3FE27778" w14:textId="618CE244" w:rsidR="00CE456B" w:rsidRDefault="00CE456B">
            <w:r>
              <w:t>1:05</w:t>
            </w:r>
          </w:p>
        </w:tc>
        <w:tc>
          <w:tcPr>
            <w:tcW w:w="2126" w:type="dxa"/>
          </w:tcPr>
          <w:p w14:paraId="6E0E0C76" w14:textId="323B2885" w:rsidR="00CE456B" w:rsidRDefault="00CE456B">
            <w:r>
              <w:t>Good play</w:t>
            </w:r>
          </w:p>
        </w:tc>
        <w:tc>
          <w:tcPr>
            <w:tcW w:w="6186" w:type="dxa"/>
          </w:tcPr>
          <w:p w14:paraId="317C8C90" w14:textId="77777777" w:rsidR="00CE456B" w:rsidRDefault="00CE456B">
            <w:r>
              <w:t>Look through some pictures from yesterday and look at the good play. Let the children discuss what they want to do to build on the play in the photographs and how they can extend it.</w:t>
            </w:r>
          </w:p>
          <w:p w14:paraId="2C00EADA" w14:textId="25E13351" w:rsidR="00CE456B" w:rsidRDefault="00CE456B"/>
        </w:tc>
      </w:tr>
      <w:tr w:rsidR="00CE456B" w14:paraId="1D4935E7" w14:textId="77777777" w:rsidTr="00ED74A2">
        <w:tc>
          <w:tcPr>
            <w:tcW w:w="704" w:type="dxa"/>
          </w:tcPr>
          <w:p w14:paraId="61C2D628" w14:textId="41EA60D4" w:rsidR="00CE456B" w:rsidRDefault="00CE456B">
            <w:r>
              <w:t>1:15</w:t>
            </w:r>
          </w:p>
        </w:tc>
        <w:tc>
          <w:tcPr>
            <w:tcW w:w="2126" w:type="dxa"/>
          </w:tcPr>
          <w:p w14:paraId="0A9EB22C" w14:textId="0780922D" w:rsidR="00CE456B" w:rsidRDefault="00CE456B" w:rsidP="00CE456B">
            <w:r>
              <w:t>Play</w:t>
            </w:r>
          </w:p>
        </w:tc>
        <w:tc>
          <w:tcPr>
            <w:tcW w:w="6186" w:type="dxa"/>
          </w:tcPr>
          <w:p w14:paraId="0525FC35" w14:textId="37F5E709" w:rsidR="00CE456B" w:rsidRPr="00CE456B" w:rsidRDefault="00CE456B">
            <w:r>
              <w:t xml:space="preserve">Both the outside and inside open and children are free to choose, adults go into the areas with the children’s </w:t>
            </w:r>
            <w:r>
              <w:rPr>
                <w:b/>
                <w:bCs/>
              </w:rPr>
              <w:t>individual targets</w:t>
            </w:r>
            <w:r>
              <w:t xml:space="preserve"> in mind but obviously free to extend the children’s learning in any direction as the child and the context allows. </w:t>
            </w:r>
          </w:p>
        </w:tc>
      </w:tr>
      <w:tr w:rsidR="00CE456B" w14:paraId="43C5A044" w14:textId="77777777" w:rsidTr="00ED74A2">
        <w:tc>
          <w:tcPr>
            <w:tcW w:w="704" w:type="dxa"/>
          </w:tcPr>
          <w:p w14:paraId="557691B4" w14:textId="6589E9E2" w:rsidR="00CE456B" w:rsidRDefault="00CE456B">
            <w:r>
              <w:t>2:30</w:t>
            </w:r>
          </w:p>
        </w:tc>
        <w:tc>
          <w:tcPr>
            <w:tcW w:w="2126" w:type="dxa"/>
          </w:tcPr>
          <w:p w14:paraId="40C08C85" w14:textId="4A66935E" w:rsidR="00CE456B" w:rsidRDefault="00CE456B" w:rsidP="00CE456B">
            <w:r>
              <w:t>Tidy up</w:t>
            </w:r>
          </w:p>
        </w:tc>
        <w:tc>
          <w:tcPr>
            <w:tcW w:w="6186" w:type="dxa"/>
          </w:tcPr>
          <w:p w14:paraId="35DB93E6" w14:textId="7931CB2F" w:rsidR="00CE456B" w:rsidRDefault="00CE456B">
            <w:r>
              <w:t>Children tidy the classroom</w:t>
            </w:r>
          </w:p>
        </w:tc>
      </w:tr>
      <w:tr w:rsidR="00CE456B" w14:paraId="48BDCAEA" w14:textId="77777777" w:rsidTr="00ED74A2">
        <w:tc>
          <w:tcPr>
            <w:tcW w:w="704" w:type="dxa"/>
          </w:tcPr>
          <w:p w14:paraId="2B1E2458" w14:textId="0868D407" w:rsidR="00CE456B" w:rsidRDefault="00CE456B">
            <w:r>
              <w:t>3:00</w:t>
            </w:r>
          </w:p>
        </w:tc>
        <w:tc>
          <w:tcPr>
            <w:tcW w:w="2126" w:type="dxa"/>
          </w:tcPr>
          <w:p w14:paraId="3E65174A" w14:textId="13C3AE91" w:rsidR="00CE456B" w:rsidRDefault="00CE456B" w:rsidP="00CE456B">
            <w:r>
              <w:t>Assembly/story</w:t>
            </w:r>
          </w:p>
        </w:tc>
        <w:tc>
          <w:tcPr>
            <w:tcW w:w="6186" w:type="dxa"/>
          </w:tcPr>
          <w:p w14:paraId="473B4B1F" w14:textId="294040D0" w:rsidR="00CE456B" w:rsidRDefault="00CE456B">
            <w:r>
              <w:t>Finishing the day</w:t>
            </w:r>
          </w:p>
        </w:tc>
      </w:tr>
    </w:tbl>
    <w:p w14:paraId="7642DE4D" w14:textId="5F61B383" w:rsidR="00ED74A2" w:rsidRDefault="00ED74A2"/>
    <w:sectPr w:rsidR="00ED7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A2"/>
    <w:rsid w:val="000D751E"/>
    <w:rsid w:val="00550B32"/>
    <w:rsid w:val="006306B6"/>
    <w:rsid w:val="00801287"/>
    <w:rsid w:val="00CE456B"/>
    <w:rsid w:val="00ED74A2"/>
    <w:rsid w:val="00FB2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8ED0CE"/>
  <w15:chartTrackingRefBased/>
  <w15:docId w15:val="{F40EDE49-2394-5946-85F4-C4744309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7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Noble</dc:creator>
  <cp:keywords/>
  <dc:description/>
  <cp:lastModifiedBy>Tim Noble</cp:lastModifiedBy>
  <cp:revision>1</cp:revision>
  <dcterms:created xsi:type="dcterms:W3CDTF">2023-10-02T15:49:00Z</dcterms:created>
  <dcterms:modified xsi:type="dcterms:W3CDTF">2023-10-02T16:24:00Z</dcterms:modified>
</cp:coreProperties>
</file>